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193" w:rsidRDefault="00213193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213193" w:rsidRDefault="0000000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:rsidR="00213193" w:rsidRDefault="0000000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F83080" w:rsidRDefault="00F83080" w:rsidP="00F830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83080">
        <w:rPr>
          <w:rFonts w:ascii="Arial" w:eastAsia="Times New Roman" w:hAnsi="Arial" w:cs="Arial"/>
          <w:b/>
          <w:bCs/>
          <w:sz w:val="24"/>
          <w:szCs w:val="24"/>
        </w:rPr>
        <w:t xml:space="preserve">Generazione F: confronti, riflessioni e idee per un futuro finanziario e assicurativo </w:t>
      </w:r>
      <w:proofErr w:type="spellStart"/>
      <w:r w:rsidRPr="00F83080">
        <w:rPr>
          <w:rFonts w:ascii="Arial" w:eastAsia="Times New Roman" w:hAnsi="Arial" w:cs="Arial"/>
          <w:b/>
          <w:bCs/>
          <w:sz w:val="24"/>
          <w:szCs w:val="24"/>
        </w:rPr>
        <w:t>piu</w:t>
      </w:r>
      <w:proofErr w:type="spellEnd"/>
      <w:r w:rsidRPr="00F83080">
        <w:rPr>
          <w:rFonts w:ascii="Arial" w:eastAsia="Times New Roman" w:hAnsi="Arial" w:cs="Arial"/>
          <w:b/>
          <w:bCs/>
          <w:sz w:val="24"/>
          <w:szCs w:val="24"/>
        </w:rPr>
        <w:t>̀ sostenibile</w:t>
      </w:r>
    </w:p>
    <w:p w:rsidR="00F83080" w:rsidRDefault="00F83080" w:rsidP="00F830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F83080">
        <w:rPr>
          <w:rFonts w:ascii="Arial" w:eastAsia="Times New Roman" w:hAnsi="Arial" w:cs="Arial"/>
          <w:b/>
          <w:bCs/>
        </w:rPr>
        <w:t xml:space="preserve">Parma, 18-19 aprile 2024 </w:t>
      </w:r>
    </w:p>
    <w:p w:rsidR="00F83080" w:rsidRDefault="00F83080" w:rsidP="00F830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F83080">
        <w:rPr>
          <w:rFonts w:ascii="Arial" w:eastAsia="Times New Roman" w:hAnsi="Arial" w:cs="Arial"/>
          <w:b/>
          <w:bCs/>
        </w:rPr>
        <w:t xml:space="preserve">Hotel </w:t>
      </w:r>
      <w:proofErr w:type="spellStart"/>
      <w:r w:rsidRPr="00F83080">
        <w:rPr>
          <w:rFonts w:ascii="Arial" w:eastAsia="Times New Roman" w:hAnsi="Arial" w:cs="Arial"/>
          <w:b/>
          <w:bCs/>
        </w:rPr>
        <w:t>Parma&amp;Congressi</w:t>
      </w:r>
      <w:proofErr w:type="spellEnd"/>
      <w:r w:rsidRPr="00F83080">
        <w:rPr>
          <w:rFonts w:ascii="Arial" w:eastAsia="Times New Roman" w:hAnsi="Arial" w:cs="Arial"/>
          <w:b/>
          <w:bCs/>
        </w:rPr>
        <w:t xml:space="preserve">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</w:rPr>
        <w:t>Via Emilia Ovest, 281/A</w:t>
      </w:r>
    </w:p>
    <w:p w:rsidR="00F83080" w:rsidRDefault="00F83080" w:rsidP="00F830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83080">
        <w:rPr>
          <w:rFonts w:ascii="Arial" w:eastAsia="Times New Roman" w:hAnsi="Arial" w:cs="Arial"/>
          <w:b/>
          <w:bCs/>
          <w:sz w:val="24"/>
          <w:szCs w:val="24"/>
        </w:rPr>
        <w:t>PROGRAMMA</w:t>
      </w:r>
      <w:r w:rsidRPr="00F83080">
        <w:rPr>
          <w:rFonts w:ascii="Arial" w:eastAsia="Times New Roman" w:hAnsi="Arial" w:cs="Arial"/>
          <w:b/>
          <w:bCs/>
          <w:sz w:val="24"/>
          <w:szCs w:val="24"/>
        </w:rPr>
        <w:br/>
      </w:r>
      <w:proofErr w:type="spellStart"/>
      <w:r w:rsidRPr="00F83080">
        <w:rPr>
          <w:rFonts w:ascii="Arial" w:eastAsia="Times New Roman" w:hAnsi="Arial" w:cs="Arial"/>
          <w:b/>
          <w:bCs/>
          <w:sz w:val="24"/>
          <w:szCs w:val="24"/>
        </w:rPr>
        <w:t>Giovedi</w:t>
      </w:r>
      <w:proofErr w:type="spellEnd"/>
      <w:r w:rsidRPr="00F83080">
        <w:rPr>
          <w:rFonts w:ascii="Arial" w:eastAsia="Times New Roman" w:hAnsi="Arial" w:cs="Arial"/>
          <w:b/>
          <w:bCs/>
          <w:sz w:val="24"/>
          <w:szCs w:val="24"/>
        </w:rPr>
        <w:t>̀ 18 aprile</w:t>
      </w:r>
      <w:r w:rsidRPr="00F83080">
        <w:rPr>
          <w:rFonts w:ascii="Arial" w:eastAsia="Times New Roman" w:hAnsi="Arial" w:cs="Arial"/>
          <w:b/>
          <w:bCs/>
          <w:sz w:val="24"/>
          <w:szCs w:val="24"/>
        </w:rPr>
        <w:br/>
        <w:t>Polizze vita: una tutela per il nostro futuro?</w:t>
      </w: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 xml:space="preserve">Ore 9,30: Registrazione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 xml:space="preserve">Ore 10: Inizio lavori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>Modera:</w:t>
      </w:r>
      <w:r w:rsidRPr="00F83080">
        <w:rPr>
          <w:rFonts w:ascii="ArialMT" w:eastAsia="Times New Roman" w:hAnsi="ArialMT" w:cs="Times New Roman"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Gianfranco Ursino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Responsabile Plus24, Il Sole 24 Ore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>Saluti istituzionali</w:t>
      </w:r>
      <w:r w:rsidRPr="00F83080">
        <w:rPr>
          <w:rFonts w:ascii="ArialMT" w:eastAsia="Times New Roman" w:hAnsi="ArialMT" w:cs="Times New Roman"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Antonio Garufi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>Prefetto di Parma</w:t>
      </w:r>
      <w:r w:rsidRPr="00F83080">
        <w:rPr>
          <w:rFonts w:ascii="ArialMT" w:eastAsia="Times New Roman" w:hAnsi="ArialMT" w:cs="Times New Roman"/>
          <w:sz w:val="20"/>
          <w:szCs w:val="20"/>
        </w:rPr>
        <w:t>*</w:t>
      </w:r>
      <w:r w:rsidRPr="00F83080">
        <w:rPr>
          <w:rFonts w:ascii="ArialMT" w:eastAsia="Times New Roman" w:hAnsi="ArialMT" w:cs="Times New Roman"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Michele Guerra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>Sindaco Comune di Parma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Pier Luigi Marchini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Prorettore alla Pianificazione, Programmazione e Controllo,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Universita</w:t>
      </w:r>
      <w:proofErr w:type="spellEnd"/>
      <w:r w:rsidRPr="00F83080">
        <w:rPr>
          <w:rFonts w:ascii="Arial" w:eastAsia="Times New Roman" w:hAnsi="Arial" w:cs="Arial"/>
          <w:i/>
          <w:iCs/>
          <w:sz w:val="20"/>
          <w:szCs w:val="20"/>
        </w:rPr>
        <w:t>̀ degli Studi di Parma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Francesco Mattioli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>Presidente Ordine Avvocati di Parma</w:t>
      </w:r>
      <w:r w:rsidRPr="00F83080">
        <w:rPr>
          <w:rFonts w:ascii="ArialMT" w:eastAsia="Times New Roman" w:hAnsi="ArialMT" w:cs="Times New Roman"/>
          <w:sz w:val="20"/>
          <w:szCs w:val="20"/>
        </w:rPr>
        <w:t>*</w:t>
      </w:r>
      <w:r w:rsidRPr="00F83080">
        <w:rPr>
          <w:rFonts w:ascii="ArialMT" w:eastAsia="Times New Roman" w:hAnsi="ArialMT" w:cs="Times New Roman"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 xml:space="preserve">Francesco </w:t>
      </w:r>
      <w:proofErr w:type="spellStart"/>
      <w:r w:rsidRPr="00F83080">
        <w:rPr>
          <w:rFonts w:ascii="Arial" w:eastAsia="Times New Roman" w:hAnsi="Arial" w:cs="Arial"/>
          <w:b/>
          <w:bCs/>
          <w:sz w:val="20"/>
          <w:szCs w:val="20"/>
        </w:rPr>
        <w:t>Castria</w:t>
      </w:r>
      <w:proofErr w:type="spellEnd"/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Presidente Ordine Dottori Commercialisti ed Esperti Contabili (ODCEC) Parma </w:t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 xml:space="preserve">Paolo Percalli,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Presidente Ordine dei Consulenti del Lavoro di Parma*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 xml:space="preserve">Ore 10,30: Relazione di </w:t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 xml:space="preserve">Marco </w:t>
      </w:r>
      <w:proofErr w:type="spellStart"/>
      <w:r w:rsidRPr="00F83080">
        <w:rPr>
          <w:rFonts w:ascii="Arial" w:eastAsia="Times New Roman" w:hAnsi="Arial" w:cs="Arial"/>
          <w:b/>
          <w:bCs/>
          <w:sz w:val="20"/>
          <w:szCs w:val="20"/>
        </w:rPr>
        <w:t>Festelli</w:t>
      </w:r>
      <w:proofErr w:type="spellEnd"/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Presidente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Confconsumatori</w:t>
      </w:r>
      <w:proofErr w:type="spellEnd"/>
      <w:r w:rsidRPr="00F83080">
        <w:rPr>
          <w:rFonts w:ascii="Arial" w:eastAsia="Times New Roman" w:hAnsi="Arial" w:cs="Arial"/>
          <w:i/>
          <w:iCs/>
          <w:sz w:val="20"/>
          <w:szCs w:val="20"/>
        </w:rPr>
        <w:br/>
      </w:r>
      <w:r w:rsidRPr="00F83080">
        <w:rPr>
          <w:rFonts w:ascii="ArialMT" w:eastAsia="Times New Roman" w:hAnsi="ArialMT" w:cs="Times New Roman"/>
          <w:sz w:val="20"/>
          <w:szCs w:val="20"/>
        </w:rPr>
        <w:t>Ore 10,45: Primo Panel “</w:t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 xml:space="preserve">Polizze vita ramo </w:t>
      </w:r>
      <w:proofErr w:type="spellStart"/>
      <w:r w:rsidRPr="00F83080">
        <w:rPr>
          <w:rFonts w:ascii="Arial" w:eastAsia="Times New Roman" w:hAnsi="Arial" w:cs="Arial"/>
          <w:b/>
          <w:bCs/>
          <w:sz w:val="20"/>
          <w:szCs w:val="20"/>
        </w:rPr>
        <w:t>Tcm</w:t>
      </w:r>
      <w:proofErr w:type="spellEnd"/>
      <w:r w:rsidRPr="00F83080">
        <w:rPr>
          <w:rFonts w:ascii="Arial" w:eastAsia="Times New Roman" w:hAnsi="Arial" w:cs="Arial"/>
          <w:b/>
          <w:bCs/>
          <w:sz w:val="20"/>
          <w:szCs w:val="20"/>
        </w:rPr>
        <w:t xml:space="preserve">, ramo I e ramo III: facciamo chiarezza”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>Introduce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>: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Antonio Pinto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Avvocato, Responsabile Settore Prodotti bancari e assicurativi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Confconsumatori</w:t>
      </w:r>
      <w:proofErr w:type="spellEnd"/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 xml:space="preserve">Intervengono: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" w:eastAsia="Times New Roman" w:hAnsi="Arial" w:cs="Arial"/>
          <w:b/>
          <w:bCs/>
          <w:sz w:val="20"/>
          <w:szCs w:val="20"/>
        </w:rPr>
        <w:t>Riccardo Cesari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>, Consigliere IVASS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Claudio Demozzi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>Presidente SNA - Sindacato Nazionale Agenti di Assicurazione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Alberto Floreani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Docente di Economia degli intermediari finanziari,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Universita</w:t>
      </w:r>
      <w:proofErr w:type="spellEnd"/>
      <w:r w:rsidRPr="00F83080">
        <w:rPr>
          <w:rFonts w:ascii="Arial" w:eastAsia="Times New Roman" w:hAnsi="Arial" w:cs="Arial"/>
          <w:i/>
          <w:iCs/>
          <w:sz w:val="20"/>
          <w:szCs w:val="20"/>
        </w:rPr>
        <w:t>̀ Cattolica del Sacro Cuore di Milano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Sonia Monteleone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>Responsabile Settore Assicurativo Movimento Consumatori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 xml:space="preserve">Stefano </w:t>
      </w:r>
      <w:proofErr w:type="spellStart"/>
      <w:r w:rsidRPr="00F83080">
        <w:rPr>
          <w:rFonts w:ascii="Arial" w:eastAsia="Times New Roman" w:hAnsi="Arial" w:cs="Arial"/>
          <w:b/>
          <w:bCs/>
          <w:sz w:val="20"/>
          <w:szCs w:val="20"/>
        </w:rPr>
        <w:t>Mannacio</w:t>
      </w:r>
      <w:proofErr w:type="spellEnd"/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Responsabile Settore Assicurazioni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Assoutenti</w:t>
      </w:r>
      <w:proofErr w:type="spellEnd"/>
      <w:r w:rsidRPr="00F83080">
        <w:rPr>
          <w:rFonts w:ascii="Arial" w:eastAsia="Times New Roman" w:hAnsi="Arial" w:cs="Arial"/>
          <w:i/>
          <w:iCs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 xml:space="preserve">Federico </w:t>
      </w:r>
      <w:proofErr w:type="spellStart"/>
      <w:r w:rsidRPr="00F83080">
        <w:rPr>
          <w:rFonts w:ascii="Arial" w:eastAsia="Times New Roman" w:hAnsi="Arial" w:cs="Arial"/>
          <w:b/>
          <w:bCs/>
          <w:sz w:val="20"/>
          <w:szCs w:val="20"/>
        </w:rPr>
        <w:t>Delsante</w:t>
      </w:r>
      <w:proofErr w:type="spellEnd"/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Dottore commercialista,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Confconsumatori</w:t>
      </w:r>
      <w:proofErr w:type="spellEnd"/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lastRenderedPageBreak/>
        <w:t>Ore 12,30: Dibattito</w:t>
      </w:r>
      <w:r w:rsidRPr="00F83080">
        <w:rPr>
          <w:rFonts w:ascii="ArialMT" w:eastAsia="Times New Roman" w:hAnsi="ArialMT" w:cs="Times New Roman"/>
          <w:sz w:val="20"/>
          <w:szCs w:val="20"/>
        </w:rPr>
        <w:br/>
        <w:t>Ore 13: Light lunch</w:t>
      </w:r>
      <w:r w:rsidRPr="00F83080">
        <w:rPr>
          <w:rFonts w:ascii="ArialMT" w:eastAsia="Times New Roman" w:hAnsi="ArialMT" w:cs="Times New Roman"/>
          <w:sz w:val="20"/>
          <w:szCs w:val="20"/>
        </w:rPr>
        <w:br/>
        <w:t xml:space="preserve">Ore 14,30: Ripresa lavori e saluti dei rappresentanti delle Associazioni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>Secondo Panel “</w:t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 xml:space="preserve">Polizze integrative pensionistiche, long </w:t>
      </w:r>
      <w:proofErr w:type="spellStart"/>
      <w:r w:rsidRPr="00F83080">
        <w:rPr>
          <w:rFonts w:ascii="Arial" w:eastAsia="Times New Roman" w:hAnsi="Arial" w:cs="Arial"/>
          <w:b/>
          <w:bCs/>
          <w:sz w:val="20"/>
          <w:szCs w:val="20"/>
        </w:rPr>
        <w:t>term</w:t>
      </w:r>
      <w:proofErr w:type="spellEnd"/>
      <w:r w:rsidRPr="00F83080">
        <w:rPr>
          <w:rFonts w:ascii="Arial" w:eastAsia="Times New Roman" w:hAnsi="Arial" w:cs="Arial"/>
          <w:b/>
          <w:bCs/>
          <w:sz w:val="20"/>
          <w:szCs w:val="20"/>
        </w:rPr>
        <w:t xml:space="preserve"> care e malattia: un salvagente accanto al welfare pubblico”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>Intervengono:</w:t>
      </w:r>
      <w:r w:rsidRPr="00F83080">
        <w:rPr>
          <w:rFonts w:ascii="ArialMT" w:eastAsia="Times New Roman" w:hAnsi="ArialMT" w:cs="Times New Roman"/>
          <w:sz w:val="20"/>
          <w:szCs w:val="20"/>
        </w:rPr>
        <w:br/>
        <w:t xml:space="preserve">Rappresentante SNA,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>Le polizze malattia*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 xml:space="preserve">Paolo </w:t>
      </w:r>
      <w:proofErr w:type="spellStart"/>
      <w:r w:rsidRPr="00F83080">
        <w:rPr>
          <w:rFonts w:ascii="Arial" w:eastAsia="Times New Roman" w:hAnsi="Arial" w:cs="Arial"/>
          <w:b/>
          <w:bCs/>
          <w:sz w:val="20"/>
          <w:szCs w:val="20"/>
        </w:rPr>
        <w:t>Chiella</w:t>
      </w:r>
      <w:proofErr w:type="spellEnd"/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Consulente del lavoro e previdenziale,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Confconsumatori</w:t>
      </w:r>
      <w:proofErr w:type="spellEnd"/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Emiliano Ortelli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>, SNA - Sindacato Nazionale Agenti di Assicurazione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 xml:space="preserve">Massimo </w:t>
      </w:r>
      <w:proofErr w:type="spellStart"/>
      <w:r w:rsidRPr="00F83080">
        <w:rPr>
          <w:rFonts w:ascii="Arial" w:eastAsia="Times New Roman" w:hAnsi="Arial" w:cs="Arial"/>
          <w:b/>
          <w:bCs/>
          <w:sz w:val="20"/>
          <w:szCs w:val="20"/>
        </w:rPr>
        <w:t>Piermattei</w:t>
      </w:r>
      <w:proofErr w:type="spellEnd"/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Presidente Consorzio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Mu.Sa</w:t>
      </w:r>
      <w:proofErr w:type="spellEnd"/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. (Consorzio Mutue Sanitarie)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>Ore 16,30: Dibattito su giovani e pensione con il coinvolgimento dell’</w:t>
      </w:r>
      <w:proofErr w:type="spellStart"/>
      <w:r w:rsidRPr="00F83080">
        <w:rPr>
          <w:rFonts w:ascii="ArialMT" w:eastAsia="Times New Roman" w:hAnsi="ArialMT" w:cs="Times New Roman"/>
          <w:sz w:val="20"/>
          <w:szCs w:val="20"/>
        </w:rPr>
        <w:t>Universita</w:t>
      </w:r>
      <w:proofErr w:type="spellEnd"/>
      <w:r w:rsidRPr="00F83080">
        <w:rPr>
          <w:rFonts w:ascii="ArialMT" w:eastAsia="Times New Roman" w:hAnsi="ArialMT" w:cs="Times New Roman"/>
          <w:sz w:val="20"/>
          <w:szCs w:val="20"/>
        </w:rPr>
        <w:t xml:space="preserve">̀ e degli istituti superiori di Parma </w:t>
      </w: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 xml:space="preserve">Ore 17: Conclusioni: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Come migliorare l’informazione e la formazione dei cittadini-assicurati, 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a cura dei dirigenti di </w:t>
      </w:r>
      <w:proofErr w:type="spellStart"/>
      <w:r w:rsidRPr="00F83080">
        <w:rPr>
          <w:rFonts w:ascii="ArialMT" w:eastAsia="Times New Roman" w:hAnsi="ArialMT" w:cs="Times New Roman"/>
          <w:sz w:val="20"/>
          <w:szCs w:val="20"/>
        </w:rPr>
        <w:t>Confconsumatori</w:t>
      </w:r>
      <w:proofErr w:type="spellEnd"/>
      <w:r w:rsidRPr="00F83080">
        <w:rPr>
          <w:rFonts w:ascii="ArialMT" w:eastAsia="Times New Roman" w:hAnsi="ArialMT" w:cs="Times New Roman"/>
          <w:sz w:val="20"/>
          <w:szCs w:val="20"/>
        </w:rPr>
        <w:t xml:space="preserve"> </w:t>
      </w: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 xml:space="preserve">*in attesa di conferma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080" w:rsidRPr="00F83080" w:rsidRDefault="00F83080" w:rsidP="00F83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080" w:rsidRPr="00F83080" w:rsidRDefault="00F83080" w:rsidP="00F83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3193" w:rsidRDefault="00213193" w:rsidP="00CF6843">
      <w:pPr>
        <w:jc w:val="both"/>
        <w:rPr>
          <w:rFonts w:ascii="Arial" w:eastAsia="Arial" w:hAnsi="Arial" w:cs="Arial"/>
          <w:b/>
          <w:sz w:val="32"/>
          <w:szCs w:val="32"/>
        </w:rPr>
      </w:pPr>
    </w:p>
    <w:p w:rsidR="00F83080" w:rsidRDefault="00F83080" w:rsidP="00CF6843">
      <w:pPr>
        <w:jc w:val="both"/>
        <w:rPr>
          <w:rFonts w:ascii="Arial" w:eastAsia="Arial" w:hAnsi="Arial" w:cs="Arial"/>
          <w:b/>
          <w:sz w:val="32"/>
          <w:szCs w:val="32"/>
        </w:rPr>
      </w:pPr>
    </w:p>
    <w:p w:rsidR="00F83080" w:rsidRDefault="00F83080" w:rsidP="00CF6843">
      <w:pPr>
        <w:jc w:val="both"/>
        <w:rPr>
          <w:rFonts w:ascii="Arial" w:eastAsia="Arial" w:hAnsi="Arial" w:cs="Arial"/>
          <w:b/>
          <w:sz w:val="32"/>
          <w:szCs w:val="32"/>
        </w:rPr>
      </w:pPr>
    </w:p>
    <w:p w:rsidR="00F83080" w:rsidRDefault="00F83080" w:rsidP="00CF6843">
      <w:pPr>
        <w:jc w:val="both"/>
        <w:rPr>
          <w:rFonts w:ascii="Arial" w:eastAsia="Arial" w:hAnsi="Arial" w:cs="Arial"/>
          <w:b/>
          <w:sz w:val="32"/>
          <w:szCs w:val="32"/>
        </w:rPr>
      </w:pPr>
    </w:p>
    <w:p w:rsidR="00F83080" w:rsidRDefault="00F83080" w:rsidP="00CF6843">
      <w:pPr>
        <w:jc w:val="both"/>
        <w:rPr>
          <w:rFonts w:ascii="Arial" w:eastAsia="Arial" w:hAnsi="Arial" w:cs="Arial"/>
          <w:b/>
          <w:sz w:val="32"/>
          <w:szCs w:val="32"/>
        </w:rPr>
      </w:pPr>
    </w:p>
    <w:p w:rsidR="00F83080" w:rsidRDefault="00F83080" w:rsidP="00CF6843">
      <w:pPr>
        <w:jc w:val="both"/>
        <w:rPr>
          <w:rFonts w:ascii="Arial" w:eastAsia="Arial" w:hAnsi="Arial" w:cs="Arial"/>
          <w:b/>
          <w:sz w:val="32"/>
          <w:szCs w:val="32"/>
        </w:rPr>
      </w:pPr>
    </w:p>
    <w:p w:rsidR="00F83080" w:rsidRDefault="00F83080" w:rsidP="00CF6843">
      <w:pPr>
        <w:jc w:val="both"/>
        <w:rPr>
          <w:rFonts w:ascii="Arial" w:eastAsia="Arial" w:hAnsi="Arial" w:cs="Arial"/>
          <w:b/>
          <w:sz w:val="32"/>
          <w:szCs w:val="32"/>
        </w:rPr>
      </w:pPr>
    </w:p>
    <w:p w:rsidR="00F83080" w:rsidRDefault="00F83080" w:rsidP="00CF6843">
      <w:pPr>
        <w:jc w:val="both"/>
        <w:rPr>
          <w:rFonts w:ascii="Arial" w:eastAsia="Arial" w:hAnsi="Arial" w:cs="Arial"/>
          <w:b/>
          <w:sz w:val="32"/>
          <w:szCs w:val="32"/>
        </w:rPr>
      </w:pPr>
    </w:p>
    <w:p w:rsidR="00F83080" w:rsidRDefault="00F83080" w:rsidP="00CF6843">
      <w:pPr>
        <w:jc w:val="both"/>
        <w:rPr>
          <w:rFonts w:ascii="Arial" w:eastAsia="Arial" w:hAnsi="Arial" w:cs="Arial"/>
          <w:b/>
          <w:sz w:val="32"/>
          <w:szCs w:val="32"/>
        </w:rPr>
      </w:pPr>
    </w:p>
    <w:p w:rsidR="00F83080" w:rsidRPr="00F83080" w:rsidRDefault="00F83080" w:rsidP="00F83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3080">
        <w:rPr>
          <w:rFonts w:ascii="Arial" w:eastAsia="Times New Roman" w:hAnsi="Arial" w:cs="Arial"/>
          <w:b/>
          <w:bCs/>
          <w:sz w:val="24"/>
          <w:szCs w:val="24"/>
        </w:rPr>
        <w:lastRenderedPageBreak/>
        <w:t>Venerdi</w:t>
      </w:r>
      <w:proofErr w:type="spellEnd"/>
      <w:r w:rsidRPr="00F83080">
        <w:rPr>
          <w:rFonts w:ascii="Arial" w:eastAsia="Times New Roman" w:hAnsi="Arial" w:cs="Arial"/>
          <w:b/>
          <w:bCs/>
          <w:sz w:val="24"/>
          <w:szCs w:val="24"/>
        </w:rPr>
        <w:t>̀ 19 aprile</w:t>
      </w:r>
    </w:p>
    <w:p w:rsidR="00F83080" w:rsidRPr="00F83080" w:rsidRDefault="00F83080" w:rsidP="00F83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" w:eastAsia="Times New Roman" w:hAnsi="Arial" w:cs="Arial"/>
          <w:b/>
          <w:bCs/>
          <w:sz w:val="24"/>
          <w:szCs w:val="24"/>
        </w:rPr>
        <w:t>Indebitamento e investimenti sostenibili per i cittadini: guida a una finanza responsabile</w:t>
      </w: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 xml:space="preserve">Ore 9,30: Registrazione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 xml:space="preserve">Ore 10: Inizio lavori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>Modera:</w:t>
      </w:r>
      <w:r w:rsidRPr="00F83080">
        <w:rPr>
          <w:rFonts w:ascii="ArialMT" w:eastAsia="Times New Roman" w:hAnsi="ArialMT" w:cs="Times New Roman"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Gianfranco Ursino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Responsabile Plus24, Il Sole 24 Ore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>Saluti istituzionali:</w:t>
      </w:r>
      <w:r w:rsidRPr="00F83080">
        <w:rPr>
          <w:rFonts w:ascii="ArialMT" w:eastAsia="Times New Roman" w:hAnsi="ArialMT" w:cs="Times New Roman"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Adolfo Urso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Ministro delle Imprese e del Made in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Italy</w:t>
      </w:r>
      <w:proofErr w:type="spellEnd"/>
      <w:r w:rsidRPr="00F83080">
        <w:rPr>
          <w:rFonts w:ascii="ArialMT" w:eastAsia="Times New Roman" w:hAnsi="ArialMT" w:cs="Times New Roman"/>
          <w:sz w:val="20"/>
          <w:szCs w:val="20"/>
        </w:rPr>
        <w:t>*</w:t>
      </w:r>
      <w:r w:rsidRPr="00F83080">
        <w:rPr>
          <w:rFonts w:ascii="ArialMT" w:eastAsia="Times New Roman" w:hAnsi="ArialMT" w:cs="Times New Roman"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Massimo Bitonci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Sottosegretario MIMIT con delega alle Politiche dei consumatori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 xml:space="preserve">Primo Panel </w:t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 xml:space="preserve">“Titoli sostenibili: investire seguendo i propri principi” 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Introduce: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" w:eastAsia="Times New Roman" w:hAnsi="Arial" w:cs="Arial"/>
          <w:b/>
          <w:bCs/>
          <w:sz w:val="20"/>
          <w:szCs w:val="20"/>
        </w:rPr>
        <w:t>Luca Di Nella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Docente di Diritto privato,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Universita</w:t>
      </w:r>
      <w:proofErr w:type="spellEnd"/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̀ degli Studi di Parma </w:t>
      </w: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>Intervengono:</w:t>
      </w:r>
      <w:r w:rsidRPr="00F83080">
        <w:rPr>
          <w:rFonts w:ascii="ArialMT" w:eastAsia="Times New Roman" w:hAnsi="ArialMT" w:cs="Times New Roman"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Antonio Pinto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Avvocato, Responsabile Settore Prodotti bancari e assicurativi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Confconsumatori</w:t>
      </w:r>
      <w:proofErr w:type="spellEnd"/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83080">
        <w:rPr>
          <w:rFonts w:ascii="Arial" w:eastAsia="Times New Roman" w:hAnsi="Arial" w:cs="Arial"/>
          <w:b/>
          <w:bCs/>
          <w:sz w:val="20"/>
          <w:szCs w:val="20"/>
        </w:rPr>
        <w:t xml:space="preserve">Grazia </w:t>
      </w:r>
      <w:proofErr w:type="spellStart"/>
      <w:r w:rsidRPr="00F83080">
        <w:rPr>
          <w:rFonts w:ascii="Arial" w:eastAsia="Times New Roman" w:hAnsi="Arial" w:cs="Arial"/>
          <w:b/>
          <w:bCs/>
          <w:sz w:val="20"/>
          <w:szCs w:val="20"/>
        </w:rPr>
        <w:t>Ferdenzi</w:t>
      </w:r>
      <w:proofErr w:type="spellEnd"/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Avvocato, Banche e assicurazioni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Confconsumatori</w:t>
      </w:r>
      <w:proofErr w:type="spellEnd"/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 Parma</w:t>
      </w: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83080">
        <w:rPr>
          <w:rFonts w:ascii="Arial" w:eastAsia="Times New Roman" w:hAnsi="Arial" w:cs="Arial"/>
          <w:b/>
          <w:bCs/>
          <w:sz w:val="20"/>
          <w:szCs w:val="20"/>
        </w:rPr>
        <w:t>Stefano Cattani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>esempio di consumatore proattivo</w:t>
      </w: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83080">
        <w:rPr>
          <w:rFonts w:ascii="Arial" w:eastAsia="Times New Roman" w:hAnsi="Arial" w:cs="Arial"/>
          <w:b/>
          <w:bCs/>
          <w:sz w:val="20"/>
          <w:szCs w:val="20"/>
        </w:rPr>
        <w:t>Gian Maria Gros-Pietro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Presidente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CdA</w:t>
      </w:r>
      <w:proofErr w:type="spellEnd"/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 Intesa Sanpaolo</w:t>
      </w:r>
      <w:r w:rsidRPr="00F83080">
        <w:rPr>
          <w:rFonts w:ascii="ArialMT" w:eastAsia="Times New Roman" w:hAnsi="ArialMT" w:cs="Times New Roman"/>
          <w:sz w:val="20"/>
          <w:szCs w:val="20"/>
        </w:rPr>
        <w:t>*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83080">
        <w:rPr>
          <w:rFonts w:ascii="Arial" w:eastAsia="Times New Roman" w:hAnsi="Arial" w:cs="Arial"/>
          <w:b/>
          <w:bCs/>
          <w:sz w:val="20"/>
          <w:szCs w:val="20"/>
        </w:rPr>
        <w:t>Federico Cornelli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Commissario Consob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>Ore 12: Dibattito con il coinvolgimento degli studenti dell’</w:t>
      </w:r>
      <w:proofErr w:type="spellStart"/>
      <w:r w:rsidRPr="00F83080">
        <w:rPr>
          <w:rFonts w:ascii="ArialMT" w:eastAsia="Times New Roman" w:hAnsi="ArialMT" w:cs="Times New Roman"/>
          <w:sz w:val="20"/>
          <w:szCs w:val="20"/>
        </w:rPr>
        <w:t>Universita</w:t>
      </w:r>
      <w:proofErr w:type="spellEnd"/>
      <w:r w:rsidRPr="00F83080">
        <w:rPr>
          <w:rFonts w:ascii="ArialMT" w:eastAsia="Times New Roman" w:hAnsi="ArialMT" w:cs="Times New Roman"/>
          <w:sz w:val="20"/>
          <w:szCs w:val="20"/>
        </w:rPr>
        <w:t xml:space="preserve">̀ e degli istituti superiori di Parma Ore 13: Light lunch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>Ore 14,30: Secondo Panel “</w:t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 xml:space="preserve">Il debito sostenibile e la crisi da sovraindebitamento: come uscire dalla spirale negativa” </w:t>
      </w: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>Introduce:</w:t>
      </w:r>
      <w:r w:rsidRPr="00F83080">
        <w:rPr>
          <w:rFonts w:ascii="ArialMT" w:eastAsia="Times New Roman" w:hAnsi="ArialMT" w:cs="Times New Roman"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Carmelo Calì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Vicepresidente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Confconsumatori</w:t>
      </w:r>
      <w:proofErr w:type="spellEnd"/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>Intervengono:</w:t>
      </w: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Luca Fedele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>Dottore commercialista, Rimedia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br/>
      </w:r>
      <w:r w:rsidRPr="00F83080">
        <w:rPr>
          <w:rFonts w:ascii="ArialMT" w:eastAsia="Times New Roman" w:hAnsi="ArialMT" w:cs="Times New Roman"/>
          <w:sz w:val="20"/>
          <w:szCs w:val="20"/>
        </w:rPr>
        <w:t>Magistrato da definire*</w:t>
      </w:r>
      <w:r w:rsidRPr="00F83080">
        <w:rPr>
          <w:rFonts w:ascii="ArialMT" w:eastAsia="Times New Roman" w:hAnsi="ArialMT" w:cs="Times New Roman"/>
          <w:sz w:val="20"/>
          <w:szCs w:val="20"/>
        </w:rPr>
        <w:br/>
      </w:r>
      <w:r w:rsidRPr="00F83080">
        <w:rPr>
          <w:rFonts w:ascii="Arial" w:eastAsia="Times New Roman" w:hAnsi="Arial" w:cs="Arial"/>
          <w:b/>
          <w:bCs/>
          <w:sz w:val="20"/>
          <w:szCs w:val="20"/>
        </w:rPr>
        <w:t>Carmen Agnello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Avvocato, Responsabile Nazionale Settore sociosanitario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Confconsumatori</w:t>
      </w:r>
      <w:proofErr w:type="spellEnd"/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F83080">
        <w:rPr>
          <w:rFonts w:ascii="ArialMT" w:eastAsia="Times New Roman" w:hAnsi="ArialMT" w:cs="Times New Roman"/>
          <w:sz w:val="20"/>
          <w:szCs w:val="20"/>
        </w:rPr>
        <w:t>Rappresentante dei servizi sociali*</w:t>
      </w: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F83080">
        <w:rPr>
          <w:rFonts w:ascii="Arial" w:eastAsia="Times New Roman" w:hAnsi="Arial" w:cs="Arial"/>
          <w:b/>
          <w:bCs/>
          <w:sz w:val="20"/>
          <w:szCs w:val="20"/>
        </w:rPr>
        <w:t xml:space="preserve">Giulio Tagliavini,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Docente di Economia degli intermediari finanziari,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Universita</w:t>
      </w:r>
      <w:proofErr w:type="spellEnd"/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̀ degli Studi di Parma </w:t>
      </w: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83080">
        <w:rPr>
          <w:rFonts w:ascii="Arial" w:eastAsia="Times New Roman" w:hAnsi="Arial" w:cs="Arial"/>
          <w:b/>
          <w:bCs/>
          <w:sz w:val="20"/>
          <w:szCs w:val="20"/>
        </w:rPr>
        <w:t>Antonio Garufi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>Prefetto di Parma*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br/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" w:eastAsia="Times New Roman" w:hAnsi="Arial" w:cs="Arial"/>
          <w:b/>
          <w:bCs/>
          <w:sz w:val="20"/>
          <w:szCs w:val="20"/>
        </w:rPr>
        <w:lastRenderedPageBreak/>
        <w:t>Magda Bianco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Capo Dipartimento Tutela della clientela ed educazione finanziaria, Banca d’Italia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 xml:space="preserve">Ore 16,30: Dibattito e proposte per migliorare la legislazione Ore 17: Conclusioni a cura di: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" w:eastAsia="Times New Roman" w:hAnsi="Arial" w:cs="Arial"/>
          <w:b/>
          <w:bCs/>
          <w:sz w:val="20"/>
          <w:szCs w:val="20"/>
        </w:rPr>
        <w:t>Massimo Bitonci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, </w:t>
      </w: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Sottosegretario al Ministero delle Imprese e del Made in </w:t>
      </w:r>
      <w:proofErr w:type="spellStart"/>
      <w:r w:rsidRPr="00F83080">
        <w:rPr>
          <w:rFonts w:ascii="Arial" w:eastAsia="Times New Roman" w:hAnsi="Arial" w:cs="Arial"/>
          <w:i/>
          <w:iCs/>
          <w:sz w:val="20"/>
          <w:szCs w:val="20"/>
        </w:rPr>
        <w:t>Italy</w:t>
      </w:r>
      <w:proofErr w:type="spellEnd"/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</w:p>
    <w:p w:rsidR="00F83080" w:rsidRDefault="00F83080" w:rsidP="00F83080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z w:val="20"/>
          <w:szCs w:val="20"/>
        </w:rPr>
      </w:pP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MT" w:eastAsia="Times New Roman" w:hAnsi="ArialMT" w:cs="Times New Roman"/>
          <w:sz w:val="20"/>
          <w:szCs w:val="20"/>
        </w:rPr>
        <w:t xml:space="preserve">*in attesa di conferma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" w:eastAsia="Times New Roman" w:hAnsi="Arial" w:cs="Arial"/>
          <w:i/>
          <w:iCs/>
          <w:sz w:val="20"/>
          <w:szCs w:val="20"/>
        </w:rPr>
        <w:t xml:space="preserve">Evento in attesa di conferma accredito: </w:t>
      </w:r>
      <w:r w:rsidRPr="00F83080">
        <w:rPr>
          <w:rFonts w:ascii="ArialMT" w:eastAsia="Times New Roman" w:hAnsi="ArialMT" w:cs="Times New Roman"/>
          <w:sz w:val="20"/>
          <w:szCs w:val="20"/>
        </w:rPr>
        <w:t xml:space="preserve">Ordine dei Dottori Commercialisti ed Esperti Contabili, Ordine degli Avvocati, Ordine degli Assistenti Sociali, Ordine dei Consulenti del lavoro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080">
        <w:rPr>
          <w:rFonts w:ascii="Arial" w:eastAsia="Times New Roman" w:hAnsi="Arial" w:cs="Arial"/>
          <w:b/>
          <w:bCs/>
          <w:sz w:val="20"/>
          <w:szCs w:val="20"/>
        </w:rPr>
        <w:t xml:space="preserve">Evento realizzato nell’ambito di Generazione F, un progetto finanziato dal MIMIT, D.M. 6/5/2022 art. 5 </w:t>
      </w:r>
    </w:p>
    <w:p w:rsidR="00F83080" w:rsidRPr="00F83080" w:rsidRDefault="00F83080" w:rsidP="00F83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080" w:rsidRPr="00CF6843" w:rsidRDefault="00F83080" w:rsidP="00CF6843">
      <w:pPr>
        <w:jc w:val="both"/>
        <w:rPr>
          <w:rFonts w:ascii="Arial" w:eastAsia="Arial" w:hAnsi="Arial" w:cs="Arial"/>
          <w:b/>
          <w:sz w:val="32"/>
          <w:szCs w:val="32"/>
        </w:rPr>
      </w:pPr>
    </w:p>
    <w:sectPr w:rsidR="00F83080" w:rsidRPr="00CF68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418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7082" w:rsidRDefault="00767082">
      <w:pPr>
        <w:spacing w:after="0" w:line="240" w:lineRule="auto"/>
      </w:pPr>
      <w:r>
        <w:separator/>
      </w:r>
    </w:p>
  </w:endnote>
  <w:endnote w:type="continuationSeparator" w:id="0">
    <w:p w:rsidR="00767082" w:rsidRDefault="0076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352"/>
      </w:tabs>
      <w:spacing w:after="0" w:line="240" w:lineRule="auto"/>
      <w:rPr>
        <w:color w:val="000000"/>
      </w:rPr>
    </w:pPr>
    <w:r>
      <w:rPr>
        <w:color w:val="000000"/>
      </w:rPr>
      <w:t>CONFCONSUMATORI FEDERAZIONE LOMBARDIA APS</w:t>
    </w:r>
    <w:r>
      <w:rPr>
        <w:color w:val="000000"/>
      </w:rPr>
      <w:tab/>
    </w: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Via: DE AMICIS 17 20123 MILANO - CF: 97295970152</w:t>
    </w: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Tel 02.50030886 E-mail </w:t>
    </w:r>
    <w:hyperlink r:id="rId1">
      <w:r>
        <w:rPr>
          <w:color w:val="0563C1"/>
          <w:u w:val="single"/>
        </w:rPr>
        <w:t>lombardia@confconsumatori.it</w:t>
      </w:r>
    </w:hyperlink>
    <w:r>
      <w:rPr>
        <w:color w:val="000000"/>
      </w:rPr>
      <w:t xml:space="preserve">  Web: </w:t>
    </w:r>
    <w:r>
      <w:rPr>
        <w:color w:val="2F5496"/>
      </w:rPr>
      <w:t xml:space="preserve">confconsumatorilombardia.com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7082" w:rsidRDefault="00767082">
      <w:pPr>
        <w:spacing w:after="0" w:line="240" w:lineRule="auto"/>
      </w:pPr>
      <w:r>
        <w:separator/>
      </w:r>
    </w:p>
  </w:footnote>
  <w:footnote w:type="continuationSeparator" w:id="0">
    <w:p w:rsidR="00767082" w:rsidRDefault="0076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-167639</wp:posOffset>
          </wp:positionH>
          <wp:positionV relativeFrom="page">
            <wp:align>bottom</wp:align>
          </wp:positionV>
          <wp:extent cx="7617460" cy="10774680"/>
          <wp:effectExtent l="0" t="0" r="0" b="0"/>
          <wp:wrapNone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7460" cy="1077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color w:val="000000"/>
      </w:rPr>
      <w:t>Spoe</w:t>
    </w:r>
    <w:proofErr w:type="spellEnd"/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6"/>
        <w:szCs w:val="16"/>
      </w:rPr>
    </w:pP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  <w:sz w:val="26"/>
        <w:szCs w:val="26"/>
      </w:rPr>
    </w:pPr>
    <w:r>
      <w:rPr>
        <w:color w:val="000000"/>
      </w:rPr>
      <w:t xml:space="preserve">                               </w:t>
    </w:r>
    <w:r>
      <w:rPr>
        <w:b/>
        <w:color w:val="339933"/>
        <w:sz w:val="26"/>
        <w:szCs w:val="26"/>
      </w:rPr>
      <w:t>FEDERAZIONE DI LOMBARDIA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hyperlink r:id="rId1">
      <w:r>
        <w:rPr>
          <w:color w:val="0563C1"/>
          <w:u w:val="single"/>
        </w:rPr>
        <w:t>\\\\\\\\\\\\\\\\\\SEDE</w:t>
      </w:r>
    </w:hyperlink>
    <w:r>
      <w:rPr>
        <w:color w:val="000000"/>
      </w:rPr>
      <w:t xml:space="preserve"> DI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93"/>
    <w:rsid w:val="00062668"/>
    <w:rsid w:val="00213193"/>
    <w:rsid w:val="00302B25"/>
    <w:rsid w:val="00480A74"/>
    <w:rsid w:val="005335E0"/>
    <w:rsid w:val="00767082"/>
    <w:rsid w:val="00CF6843"/>
    <w:rsid w:val="00E2350D"/>
    <w:rsid w:val="00F83080"/>
    <w:rsid w:val="00FC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FB9CD4"/>
  <w15:docId w15:val="{B3514D38-379C-5B45-8598-F32FED8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95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AA1"/>
  </w:style>
  <w:style w:type="paragraph" w:styleId="Pidipagina">
    <w:name w:val="footer"/>
    <w:basedOn w:val="Normale"/>
    <w:link w:val="PidipaginaCarattere"/>
    <w:uiPriority w:val="99"/>
    <w:unhideWhenUsed/>
    <w:rsid w:val="00D95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AA1"/>
  </w:style>
  <w:style w:type="character" w:styleId="Collegamentoipertestuale">
    <w:name w:val="Hyperlink"/>
    <w:basedOn w:val="Carpredefinitoparagrafo"/>
    <w:uiPriority w:val="99"/>
    <w:unhideWhenUsed/>
    <w:rsid w:val="00D95A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AA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7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70D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385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062668"/>
    <w:rPr>
      <w:b/>
      <w:bCs/>
    </w:rPr>
  </w:style>
  <w:style w:type="paragraph" w:styleId="NormaleWeb">
    <w:name w:val="Normal (Web)"/>
    <w:uiPriority w:val="99"/>
    <w:unhideWhenUsed/>
    <w:rsid w:val="005335E0"/>
    <w:pPr>
      <w:spacing w:beforeAutospacing="1" w:after="119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9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mbardia@confconsumator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4+3teIJICXh7ZSVg8R1Ei5A6yQ==">CgMxLjAyCWguMzBqMHpsbDgAciExMFZMQ0NqbDR3SncxNEJQUW5uX2hiLWpzM2Y3cTlDWks=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Stampa Confconsumatori</dc:creator>
  <cp:lastModifiedBy>Luca Borgese</cp:lastModifiedBy>
  <cp:revision>2</cp:revision>
  <dcterms:created xsi:type="dcterms:W3CDTF">2024-04-10T07:50:00Z</dcterms:created>
  <dcterms:modified xsi:type="dcterms:W3CDTF">2024-04-10T07:50:00Z</dcterms:modified>
</cp:coreProperties>
</file>